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4A" w:rsidRPr="00B37014" w:rsidRDefault="00F6784A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RODIĆ TOMA </w:t>
      </w:r>
      <w:proofErr w:type="spellStart"/>
      <w:r w:rsidRPr="00B37014">
        <w:rPr>
          <w:rFonts w:ascii="Times New Roman" w:hAnsi="Times New Roman"/>
          <w:szCs w:val="24"/>
          <w:lang w:val="hr-HR"/>
        </w:rPr>
        <w:t>vl</w:t>
      </w:r>
      <w:proofErr w:type="spellEnd"/>
      <w:r w:rsidRPr="00B37014">
        <w:rPr>
          <w:rFonts w:ascii="Times New Roman" w:hAnsi="Times New Roman"/>
          <w:szCs w:val="24"/>
          <w:lang w:val="hr-HR"/>
        </w:rPr>
        <w:t>. Zlatarsko trgovačkog obrta</w:t>
      </w:r>
      <w:r w:rsidR="004938E8" w:rsidRPr="00B37014">
        <w:rPr>
          <w:rFonts w:ascii="Times New Roman" w:hAnsi="Times New Roman"/>
          <w:szCs w:val="24"/>
          <w:lang w:val="hr-HR"/>
        </w:rPr>
        <w:tab/>
      </w:r>
      <w:r w:rsidR="004938E8" w:rsidRPr="00B37014">
        <w:rPr>
          <w:rFonts w:ascii="Times New Roman" w:hAnsi="Times New Roman"/>
          <w:szCs w:val="24"/>
          <w:lang w:val="hr-HR"/>
        </w:rPr>
        <w:tab/>
      </w:r>
      <w:r w:rsidR="004938E8" w:rsidRPr="00B37014">
        <w:rPr>
          <w:rFonts w:ascii="Times New Roman" w:hAnsi="Times New Roman"/>
          <w:szCs w:val="24"/>
          <w:lang w:val="hr-HR"/>
        </w:rPr>
        <w:tab/>
      </w:r>
      <w:r w:rsidR="004938E8" w:rsidRPr="00B37014">
        <w:rPr>
          <w:rFonts w:ascii="Times New Roman" w:hAnsi="Times New Roman"/>
          <w:szCs w:val="24"/>
          <w:lang w:val="hr-HR"/>
        </w:rPr>
        <w:tab/>
        <w:t>7 St-277/04</w:t>
      </w:r>
    </w:p>
    <w:p w:rsidR="00F6784A" w:rsidRPr="00B37014" w:rsidRDefault="00F6784A" w:rsidP="00F6784A">
      <w:pPr>
        <w:pStyle w:val="Naslov1"/>
        <w:jc w:val="left"/>
        <w:rPr>
          <w:b w:val="0"/>
          <w:sz w:val="24"/>
          <w:szCs w:val="24"/>
        </w:rPr>
      </w:pPr>
      <w:r w:rsidRPr="00B37014">
        <w:rPr>
          <w:b w:val="0"/>
          <w:sz w:val="24"/>
          <w:szCs w:val="24"/>
        </w:rPr>
        <w:t>ZLATARNICE RODIĆ u stečaju</w:t>
      </w:r>
    </w:p>
    <w:p w:rsidR="00F6784A" w:rsidRPr="00B37014" w:rsidRDefault="00F6784A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Zagreb, Kaptol 27</w:t>
      </w: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Zagreb, </w:t>
      </w:r>
      <w:r w:rsidR="00465F9B" w:rsidRPr="00B37014">
        <w:rPr>
          <w:rFonts w:ascii="Times New Roman" w:hAnsi="Times New Roman"/>
          <w:szCs w:val="24"/>
          <w:lang w:val="hr-HR"/>
        </w:rPr>
        <w:t>10</w:t>
      </w:r>
      <w:r w:rsidRPr="00B37014">
        <w:rPr>
          <w:rFonts w:ascii="Times New Roman" w:hAnsi="Times New Roman"/>
          <w:szCs w:val="24"/>
          <w:lang w:val="hr-HR"/>
        </w:rPr>
        <w:t>.11.201</w:t>
      </w:r>
      <w:r w:rsidR="00465F9B" w:rsidRPr="00B37014">
        <w:rPr>
          <w:rFonts w:ascii="Times New Roman" w:hAnsi="Times New Roman"/>
          <w:szCs w:val="24"/>
          <w:lang w:val="hr-HR"/>
        </w:rPr>
        <w:t>6</w:t>
      </w:r>
      <w:r w:rsidRPr="00B37014">
        <w:rPr>
          <w:rFonts w:ascii="Times New Roman" w:hAnsi="Times New Roman"/>
          <w:szCs w:val="24"/>
          <w:lang w:val="hr-HR"/>
        </w:rPr>
        <w:t>.</w:t>
      </w: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  <w:t>Trgovački sud u Zagrebu</w:t>
      </w: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  <w:t>Zagreb, Petrinjska 8</w:t>
      </w: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  <w:t>7 St-277/04</w:t>
      </w: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Predmet: Prijedlog za zaključenje stečajnog postupka</w:t>
      </w:r>
    </w:p>
    <w:p w:rsidR="004938E8" w:rsidRPr="00B37014" w:rsidRDefault="004938E8" w:rsidP="00F6784A">
      <w:pPr>
        <w:rPr>
          <w:rFonts w:ascii="Times New Roman" w:hAnsi="Times New Roman"/>
          <w:szCs w:val="24"/>
          <w:lang w:val="hr-HR"/>
        </w:rPr>
      </w:pPr>
    </w:p>
    <w:p w:rsidR="00C64BC1" w:rsidRPr="00B37014" w:rsidRDefault="00465F9B" w:rsidP="00C64BC1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T</w:t>
      </w:r>
      <w:r w:rsidR="00C64BC1" w:rsidRPr="00B37014">
        <w:rPr>
          <w:rFonts w:ascii="Times New Roman" w:hAnsi="Times New Roman"/>
          <w:szCs w:val="24"/>
          <w:lang w:val="hr-HR"/>
        </w:rPr>
        <w:t xml:space="preserve">ijekom stečajnog postupka održana </w:t>
      </w:r>
      <w:r w:rsidRPr="00B37014">
        <w:rPr>
          <w:rFonts w:ascii="Times New Roman" w:hAnsi="Times New Roman"/>
          <w:szCs w:val="24"/>
          <w:lang w:val="hr-HR"/>
        </w:rPr>
        <w:t xml:space="preserve">su </w:t>
      </w:r>
      <w:r w:rsidR="00C64BC1" w:rsidRPr="00B37014">
        <w:rPr>
          <w:rFonts w:ascii="Times New Roman" w:hAnsi="Times New Roman"/>
          <w:szCs w:val="24"/>
          <w:lang w:val="hr-HR"/>
        </w:rPr>
        <w:t>tri ispitna ročišta, 7. rujna 2005.g., 15. ožujka 2006.g. i 4. lipnja 2007.g., na kojima je utvrđeno tražbina u ukupnom iznosu od 6.891.867,60 kn i to:</w:t>
      </w:r>
    </w:p>
    <w:p w:rsidR="00C64BC1" w:rsidRPr="00B37014" w:rsidRDefault="00C64BC1" w:rsidP="00C64BC1">
      <w:pPr>
        <w:numPr>
          <w:ilvl w:val="0"/>
          <w:numId w:val="11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u I. višem isplatnom redu utvrđeno je tražbina u iznosu od 811.616,78 kn i</w:t>
      </w:r>
    </w:p>
    <w:p w:rsidR="00C64BC1" w:rsidRPr="00B37014" w:rsidRDefault="00C64BC1" w:rsidP="00C64BC1">
      <w:pPr>
        <w:numPr>
          <w:ilvl w:val="0"/>
          <w:numId w:val="11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u II. višem isplatnom redu utvrđeno je tražbina u iznosu od 6.080.250,82 kn.</w:t>
      </w:r>
    </w:p>
    <w:p w:rsidR="00935D18" w:rsidRPr="00B37014" w:rsidRDefault="00935D18" w:rsidP="00935D18">
      <w:pPr>
        <w:jc w:val="both"/>
        <w:rPr>
          <w:rFonts w:ascii="Times New Roman" w:hAnsi="Times New Roman"/>
          <w:szCs w:val="24"/>
          <w:lang w:val="hr-HR"/>
        </w:rPr>
      </w:pPr>
    </w:p>
    <w:p w:rsidR="00935D18" w:rsidRPr="00B37014" w:rsidRDefault="00465F9B" w:rsidP="00935D18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T</w:t>
      </w:r>
      <w:r w:rsidR="00935D18" w:rsidRPr="00B37014">
        <w:rPr>
          <w:rFonts w:ascii="Times New Roman" w:hAnsi="Times New Roman"/>
          <w:szCs w:val="24"/>
          <w:lang w:val="hr-HR"/>
        </w:rPr>
        <w:t>ijekom stečajnog postupka unovčena</w:t>
      </w:r>
      <w:r w:rsidRPr="00B37014">
        <w:rPr>
          <w:rFonts w:ascii="Times New Roman" w:hAnsi="Times New Roman"/>
          <w:szCs w:val="24"/>
          <w:lang w:val="hr-HR"/>
        </w:rPr>
        <w:t xml:space="preserve"> je</w:t>
      </w:r>
      <w:r w:rsidR="00935D18" w:rsidRPr="00B37014">
        <w:rPr>
          <w:rFonts w:ascii="Times New Roman" w:hAnsi="Times New Roman"/>
          <w:szCs w:val="24"/>
          <w:lang w:val="hr-HR"/>
        </w:rPr>
        <w:t xml:space="preserve"> imovina stečajnog dužnika</w:t>
      </w:r>
      <w:r w:rsidR="00245F08" w:rsidRPr="00B37014">
        <w:rPr>
          <w:rFonts w:ascii="Times New Roman" w:hAnsi="Times New Roman"/>
          <w:szCs w:val="24"/>
          <w:lang w:val="hr-HR"/>
        </w:rPr>
        <w:t xml:space="preserve"> pojedinca</w:t>
      </w:r>
      <w:r w:rsidR="00935D18" w:rsidRPr="00B37014">
        <w:rPr>
          <w:rFonts w:ascii="Times New Roman" w:hAnsi="Times New Roman"/>
          <w:szCs w:val="24"/>
          <w:lang w:val="hr-HR"/>
        </w:rPr>
        <w:t xml:space="preserve"> </w:t>
      </w:r>
      <w:r w:rsidR="008C6ED1" w:rsidRPr="00B37014">
        <w:rPr>
          <w:rFonts w:ascii="Times New Roman" w:hAnsi="Times New Roman"/>
          <w:szCs w:val="24"/>
          <w:lang w:val="hr-HR"/>
        </w:rPr>
        <w:t>u</w:t>
      </w:r>
      <w:r w:rsidR="00935D18" w:rsidRPr="00B37014">
        <w:rPr>
          <w:rFonts w:ascii="Times New Roman" w:hAnsi="Times New Roman"/>
          <w:szCs w:val="24"/>
          <w:lang w:val="hr-HR"/>
        </w:rPr>
        <w:t xml:space="preserve"> ukupn</w:t>
      </w:r>
      <w:r w:rsidR="008C6ED1" w:rsidRPr="00B37014">
        <w:rPr>
          <w:rFonts w:ascii="Times New Roman" w:hAnsi="Times New Roman"/>
          <w:szCs w:val="24"/>
          <w:lang w:val="hr-HR"/>
        </w:rPr>
        <w:t>om</w:t>
      </w:r>
      <w:r w:rsidR="00935D18" w:rsidRPr="00B37014">
        <w:rPr>
          <w:rFonts w:ascii="Times New Roman" w:hAnsi="Times New Roman"/>
          <w:szCs w:val="24"/>
          <w:lang w:val="hr-HR"/>
        </w:rPr>
        <w:t xml:space="preserve"> iznos</w:t>
      </w:r>
      <w:r w:rsidR="008C6ED1" w:rsidRPr="00B37014">
        <w:rPr>
          <w:rFonts w:ascii="Times New Roman" w:hAnsi="Times New Roman"/>
          <w:szCs w:val="24"/>
          <w:lang w:val="hr-HR"/>
        </w:rPr>
        <w:t>u</w:t>
      </w:r>
      <w:r w:rsidR="00935D18" w:rsidRPr="00B37014">
        <w:rPr>
          <w:rFonts w:ascii="Times New Roman" w:hAnsi="Times New Roman"/>
          <w:szCs w:val="24"/>
          <w:lang w:val="hr-HR"/>
        </w:rPr>
        <w:t xml:space="preserve"> od 3.209.101,20 kn i to nekretnine </w:t>
      </w:r>
      <w:r w:rsidR="008C6ED1" w:rsidRPr="00B37014">
        <w:rPr>
          <w:rFonts w:ascii="Times New Roman" w:hAnsi="Times New Roman"/>
          <w:szCs w:val="24"/>
          <w:lang w:val="hr-HR"/>
        </w:rPr>
        <w:t>u</w:t>
      </w:r>
      <w:r w:rsidR="00935D18" w:rsidRPr="00B37014">
        <w:rPr>
          <w:rFonts w:ascii="Times New Roman" w:hAnsi="Times New Roman"/>
          <w:szCs w:val="24"/>
          <w:lang w:val="hr-HR"/>
        </w:rPr>
        <w:t xml:space="preserve"> iznos</w:t>
      </w:r>
      <w:r w:rsidR="008C6ED1" w:rsidRPr="00B37014">
        <w:rPr>
          <w:rFonts w:ascii="Times New Roman" w:hAnsi="Times New Roman"/>
          <w:szCs w:val="24"/>
          <w:lang w:val="hr-HR"/>
        </w:rPr>
        <w:t>u</w:t>
      </w:r>
      <w:r w:rsidR="00935D18" w:rsidRPr="00B37014">
        <w:rPr>
          <w:rFonts w:ascii="Times New Roman" w:hAnsi="Times New Roman"/>
          <w:szCs w:val="24"/>
          <w:lang w:val="hr-HR"/>
        </w:rPr>
        <w:t xml:space="preserve"> od 3.167.101,20 kn i pokretnine </w:t>
      </w:r>
      <w:r w:rsidR="008C6ED1" w:rsidRPr="00B37014">
        <w:rPr>
          <w:rFonts w:ascii="Times New Roman" w:hAnsi="Times New Roman"/>
          <w:szCs w:val="24"/>
          <w:lang w:val="hr-HR"/>
        </w:rPr>
        <w:t>u</w:t>
      </w:r>
      <w:r w:rsidR="00935D18" w:rsidRPr="00B37014">
        <w:rPr>
          <w:rFonts w:ascii="Times New Roman" w:hAnsi="Times New Roman"/>
          <w:szCs w:val="24"/>
          <w:lang w:val="hr-HR"/>
        </w:rPr>
        <w:t xml:space="preserve"> iznos</w:t>
      </w:r>
      <w:r w:rsidR="008C6ED1" w:rsidRPr="00B37014">
        <w:rPr>
          <w:rFonts w:ascii="Times New Roman" w:hAnsi="Times New Roman"/>
          <w:szCs w:val="24"/>
          <w:lang w:val="hr-HR"/>
        </w:rPr>
        <w:t>u</w:t>
      </w:r>
      <w:r w:rsidR="00935D18" w:rsidRPr="00B37014">
        <w:rPr>
          <w:rFonts w:ascii="Times New Roman" w:hAnsi="Times New Roman"/>
          <w:szCs w:val="24"/>
          <w:lang w:val="hr-HR"/>
        </w:rPr>
        <w:t xml:space="preserve"> od 42.000,00 kn. Iz iznosa unovčene imovine djelomično su namireni </w:t>
      </w:r>
      <w:proofErr w:type="spellStart"/>
      <w:r w:rsidR="00935D18" w:rsidRPr="00B37014">
        <w:rPr>
          <w:rFonts w:ascii="Times New Roman" w:hAnsi="Times New Roman"/>
          <w:szCs w:val="24"/>
          <w:lang w:val="hr-HR"/>
        </w:rPr>
        <w:t>razlučni</w:t>
      </w:r>
      <w:proofErr w:type="spellEnd"/>
      <w:r w:rsidR="00935D18" w:rsidRPr="00B37014">
        <w:rPr>
          <w:rFonts w:ascii="Times New Roman" w:hAnsi="Times New Roman"/>
          <w:szCs w:val="24"/>
          <w:lang w:val="hr-HR"/>
        </w:rPr>
        <w:t xml:space="preserve"> vjerovnici i to na način:</w:t>
      </w:r>
    </w:p>
    <w:p w:rsidR="00935D18" w:rsidRPr="00B37014" w:rsidRDefault="00935D18" w:rsidP="00935D18">
      <w:pPr>
        <w:numPr>
          <w:ilvl w:val="0"/>
          <w:numId w:val="10"/>
        </w:numPr>
        <w:jc w:val="both"/>
        <w:rPr>
          <w:rFonts w:ascii="Times New Roman" w:hAnsi="Times New Roman"/>
          <w:szCs w:val="24"/>
          <w:lang w:val="hr-HR"/>
        </w:rPr>
      </w:pPr>
      <w:proofErr w:type="spellStart"/>
      <w:r w:rsidRPr="00B37014">
        <w:rPr>
          <w:rFonts w:ascii="Times New Roman" w:hAnsi="Times New Roman"/>
          <w:szCs w:val="24"/>
          <w:lang w:val="hr-HR"/>
        </w:rPr>
        <w:t>razlučni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vjerovnik </w:t>
      </w:r>
      <w:proofErr w:type="spellStart"/>
      <w:r w:rsidRPr="00B37014">
        <w:rPr>
          <w:rFonts w:ascii="Times New Roman" w:hAnsi="Times New Roman"/>
          <w:szCs w:val="24"/>
          <w:lang w:val="hr-HR"/>
        </w:rPr>
        <w:t>Štedbanka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d.d. u iznosu od 1.965.000,00 kn i</w:t>
      </w:r>
    </w:p>
    <w:p w:rsidR="00935D18" w:rsidRPr="00B37014" w:rsidRDefault="00935D18" w:rsidP="00935D18">
      <w:pPr>
        <w:numPr>
          <w:ilvl w:val="0"/>
          <w:numId w:val="10"/>
        </w:numPr>
        <w:jc w:val="both"/>
        <w:rPr>
          <w:rFonts w:ascii="Times New Roman" w:hAnsi="Times New Roman"/>
          <w:szCs w:val="24"/>
          <w:lang w:val="hr-HR"/>
        </w:rPr>
      </w:pPr>
      <w:proofErr w:type="spellStart"/>
      <w:r w:rsidRPr="00B37014">
        <w:rPr>
          <w:rFonts w:ascii="Times New Roman" w:hAnsi="Times New Roman"/>
          <w:szCs w:val="24"/>
          <w:lang w:val="hr-HR"/>
        </w:rPr>
        <w:t>razlučni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vjerovnik </w:t>
      </w:r>
      <w:proofErr w:type="spellStart"/>
      <w:r w:rsidRPr="00B37014">
        <w:rPr>
          <w:rFonts w:ascii="Times New Roman" w:hAnsi="Times New Roman"/>
          <w:szCs w:val="24"/>
          <w:lang w:val="hr-HR"/>
        </w:rPr>
        <w:t>Danko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Pr="00B37014">
        <w:rPr>
          <w:rFonts w:ascii="Times New Roman" w:hAnsi="Times New Roman"/>
          <w:szCs w:val="24"/>
          <w:lang w:val="hr-HR"/>
        </w:rPr>
        <w:t>Salopek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i Hrvoje </w:t>
      </w:r>
      <w:proofErr w:type="spellStart"/>
      <w:r w:rsidRPr="00B37014">
        <w:rPr>
          <w:rFonts w:ascii="Times New Roman" w:hAnsi="Times New Roman"/>
          <w:szCs w:val="24"/>
          <w:lang w:val="hr-HR"/>
        </w:rPr>
        <w:t>Salopek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u iznosu od 1.202.101,20 kn</w:t>
      </w:r>
    </w:p>
    <w:p w:rsidR="008C6ED1" w:rsidRPr="00B37014" w:rsidRDefault="008C6ED1" w:rsidP="008C6ED1">
      <w:pPr>
        <w:jc w:val="both"/>
        <w:rPr>
          <w:rFonts w:ascii="Times New Roman" w:hAnsi="Times New Roman"/>
          <w:szCs w:val="24"/>
          <w:lang w:val="hr-HR"/>
        </w:rPr>
      </w:pPr>
    </w:p>
    <w:p w:rsidR="00C64BC1" w:rsidRPr="00B37014" w:rsidRDefault="00E919FC" w:rsidP="00C64BC1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Nakon djelomičnog namirenja </w:t>
      </w:r>
      <w:proofErr w:type="spellStart"/>
      <w:r w:rsidRPr="00B37014">
        <w:rPr>
          <w:rFonts w:ascii="Times New Roman" w:hAnsi="Times New Roman"/>
          <w:szCs w:val="24"/>
          <w:lang w:val="hr-HR"/>
        </w:rPr>
        <w:t>razlučnih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vjerovnika, u II. višem isplatnom redu preostalo je za namirenje utvrđenih tražbina u iznosu od 2.913.149,62 kn.</w:t>
      </w:r>
    </w:p>
    <w:p w:rsidR="00E919FC" w:rsidRPr="00B37014" w:rsidRDefault="00E919FC" w:rsidP="00C64BC1">
      <w:pPr>
        <w:jc w:val="both"/>
        <w:rPr>
          <w:rFonts w:ascii="Times New Roman" w:hAnsi="Times New Roman"/>
          <w:szCs w:val="24"/>
          <w:lang w:val="hr-HR"/>
        </w:rPr>
      </w:pPr>
    </w:p>
    <w:p w:rsidR="00C64BC1" w:rsidRPr="00B37014" w:rsidRDefault="00465F9B" w:rsidP="00C64BC1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U </w:t>
      </w:r>
      <w:r w:rsidR="00C64BC1" w:rsidRPr="00B37014">
        <w:rPr>
          <w:rFonts w:ascii="Times New Roman" w:hAnsi="Times New Roman"/>
          <w:szCs w:val="24"/>
          <w:lang w:val="hr-HR"/>
        </w:rPr>
        <w:t xml:space="preserve">skladu s </w:t>
      </w:r>
      <w:proofErr w:type="spellStart"/>
      <w:r w:rsidR="00C64BC1" w:rsidRPr="00B37014">
        <w:rPr>
          <w:rFonts w:ascii="Times New Roman" w:hAnsi="Times New Roman"/>
          <w:szCs w:val="24"/>
          <w:lang w:val="hr-HR"/>
        </w:rPr>
        <w:t>čl</w:t>
      </w:r>
      <w:proofErr w:type="spellEnd"/>
      <w:r w:rsidR="00C64BC1" w:rsidRPr="00B37014">
        <w:rPr>
          <w:rFonts w:ascii="Times New Roman" w:hAnsi="Times New Roman"/>
          <w:szCs w:val="24"/>
          <w:lang w:val="hr-HR"/>
        </w:rPr>
        <w:t xml:space="preserve">. 183. Stečajnog zakona, </w:t>
      </w:r>
      <w:r w:rsidR="00AB2CDA" w:rsidRPr="00B37014">
        <w:rPr>
          <w:rFonts w:ascii="Times New Roman" w:hAnsi="Times New Roman"/>
          <w:szCs w:val="24"/>
          <w:lang w:val="hr-HR"/>
        </w:rPr>
        <w:t xml:space="preserve">iz prikupljenih gotovinskih sredstava, </w:t>
      </w:r>
      <w:r w:rsidRPr="00B37014">
        <w:rPr>
          <w:rFonts w:ascii="Times New Roman" w:hAnsi="Times New Roman"/>
          <w:szCs w:val="24"/>
          <w:lang w:val="hr-HR"/>
        </w:rPr>
        <w:t xml:space="preserve">stečajni upravitelj je </w:t>
      </w:r>
      <w:r w:rsidR="00C64BC1" w:rsidRPr="00B37014">
        <w:rPr>
          <w:rFonts w:ascii="Times New Roman" w:hAnsi="Times New Roman"/>
          <w:szCs w:val="24"/>
          <w:lang w:val="hr-HR"/>
        </w:rPr>
        <w:t>proveo dvije djelomične diobe</w:t>
      </w:r>
      <w:r w:rsidR="00AB2CDA" w:rsidRPr="00B37014">
        <w:rPr>
          <w:rFonts w:ascii="Times New Roman" w:hAnsi="Times New Roman"/>
          <w:szCs w:val="24"/>
          <w:lang w:val="hr-HR"/>
        </w:rPr>
        <w:t xml:space="preserve"> kojima su namireni vjerovnici I. višeg isplatnog reda</w:t>
      </w:r>
      <w:r w:rsidR="00C64BC1" w:rsidRPr="00B37014">
        <w:rPr>
          <w:rFonts w:ascii="Times New Roman" w:hAnsi="Times New Roman"/>
          <w:szCs w:val="24"/>
          <w:lang w:val="hr-HR"/>
        </w:rPr>
        <w:t xml:space="preserve"> na način:</w:t>
      </w:r>
    </w:p>
    <w:p w:rsidR="00AB2CDA" w:rsidRPr="00B37014" w:rsidRDefault="00AB2CDA" w:rsidP="00AB2CDA">
      <w:pPr>
        <w:numPr>
          <w:ilvl w:val="0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I. djelomična dioba u 2007.g. u iznosu od 329.799,96 kn i to:</w:t>
      </w:r>
    </w:p>
    <w:p w:rsidR="00AB2CDA" w:rsidRPr="00B37014" w:rsidRDefault="00AB2CDA" w:rsidP="00AB2CDA">
      <w:pPr>
        <w:numPr>
          <w:ilvl w:val="1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HZMO u iznosu od 155.836,49 kn</w:t>
      </w:r>
    </w:p>
    <w:p w:rsidR="00AB2CDA" w:rsidRPr="00B37014" w:rsidRDefault="00AB2CDA" w:rsidP="00AB2CDA">
      <w:pPr>
        <w:numPr>
          <w:ilvl w:val="1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HZZO u iznosu od 173.963,47 kn</w:t>
      </w:r>
    </w:p>
    <w:p w:rsidR="00AB2CDA" w:rsidRPr="00B37014" w:rsidRDefault="00AB2CDA" w:rsidP="00AB2CDA">
      <w:pPr>
        <w:numPr>
          <w:ilvl w:val="0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II. djelomična dioba u 2008.g. u iznosu od 481.816,82 kn i to:</w:t>
      </w:r>
    </w:p>
    <w:p w:rsidR="00AB2CDA" w:rsidRPr="00B37014" w:rsidRDefault="00AB2CDA" w:rsidP="00AB2CDA">
      <w:pPr>
        <w:numPr>
          <w:ilvl w:val="1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HZMO u iznosu od 205.556,30 kn</w:t>
      </w:r>
    </w:p>
    <w:p w:rsidR="00AB2CDA" w:rsidRPr="00B37014" w:rsidRDefault="00AB2CDA" w:rsidP="00AB2CDA">
      <w:pPr>
        <w:numPr>
          <w:ilvl w:val="1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HZZO u iznosu od 193.186,76 kn</w:t>
      </w:r>
    </w:p>
    <w:p w:rsidR="00AB2CDA" w:rsidRPr="00B37014" w:rsidRDefault="00AB2CDA" w:rsidP="00AB2CDA">
      <w:pPr>
        <w:numPr>
          <w:ilvl w:val="1"/>
          <w:numId w:val="12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RH, MF, Porezna uprava u iznosu od 83.073,76 kn.</w:t>
      </w:r>
    </w:p>
    <w:p w:rsidR="00C64BC1" w:rsidRPr="00B37014" w:rsidRDefault="00C64BC1" w:rsidP="00C64BC1">
      <w:pPr>
        <w:jc w:val="both"/>
        <w:rPr>
          <w:rFonts w:ascii="Times New Roman" w:hAnsi="Times New Roman"/>
          <w:szCs w:val="24"/>
          <w:lang w:val="hr-HR"/>
        </w:rPr>
      </w:pPr>
    </w:p>
    <w:p w:rsidR="00C64BC1" w:rsidRPr="00B37014" w:rsidRDefault="00AB2CDA" w:rsidP="00C64BC1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Kroz dvije djelomične diobe, vjerovnici I. višeg isplatnog reda namireni su u cijelosti iznos</w:t>
      </w:r>
      <w:r w:rsidR="00465F9B" w:rsidRPr="00B37014">
        <w:rPr>
          <w:rFonts w:ascii="Times New Roman" w:hAnsi="Times New Roman"/>
          <w:szCs w:val="24"/>
          <w:lang w:val="hr-HR"/>
        </w:rPr>
        <w:t>om</w:t>
      </w:r>
      <w:r w:rsidRPr="00B37014">
        <w:rPr>
          <w:rFonts w:ascii="Times New Roman" w:hAnsi="Times New Roman"/>
          <w:szCs w:val="24"/>
          <w:lang w:val="hr-HR"/>
        </w:rPr>
        <w:t xml:space="preserve"> od 811.616,78 kn.</w:t>
      </w:r>
    </w:p>
    <w:p w:rsidR="00C64BC1" w:rsidRPr="00B37014" w:rsidRDefault="00C64BC1" w:rsidP="00C64BC1">
      <w:pPr>
        <w:jc w:val="both"/>
        <w:rPr>
          <w:rFonts w:ascii="Times New Roman" w:hAnsi="Times New Roman"/>
          <w:szCs w:val="24"/>
          <w:lang w:val="hr-HR"/>
        </w:rPr>
      </w:pPr>
    </w:p>
    <w:p w:rsidR="00465F9B" w:rsidRPr="00B37014" w:rsidRDefault="00465F9B" w:rsidP="00465F9B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Uz suglasnost </w:t>
      </w:r>
      <w:proofErr w:type="spellStart"/>
      <w:r w:rsidRPr="00B37014">
        <w:rPr>
          <w:rFonts w:ascii="Times New Roman" w:hAnsi="Times New Roman"/>
          <w:szCs w:val="24"/>
          <w:lang w:val="hr-HR"/>
        </w:rPr>
        <w:t>razlučnog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vjerovnika Zagrebačke banke d.d. za prodaju pokretne imovine-strojeva u vlasništvu stečajnog dužnik na kojima ima zabilježeno </w:t>
      </w:r>
      <w:proofErr w:type="spellStart"/>
      <w:r w:rsidRPr="00B37014">
        <w:rPr>
          <w:rFonts w:ascii="Times New Roman" w:hAnsi="Times New Roman"/>
          <w:szCs w:val="24"/>
          <w:lang w:val="hr-HR"/>
        </w:rPr>
        <w:t>razlučno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pravo, stečajni upravitelj je kontinuirano oglašavao u javnim glasilima te na web stranicama Visokog trgovačkog suda i Hrvatske gospodarske komore, oglase o prodaji</w:t>
      </w:r>
      <w:r w:rsidR="00AB3737" w:rsidRPr="00B37014">
        <w:rPr>
          <w:rFonts w:ascii="Times New Roman" w:hAnsi="Times New Roman"/>
          <w:szCs w:val="24"/>
          <w:lang w:val="hr-HR"/>
        </w:rPr>
        <w:t>.</w:t>
      </w:r>
    </w:p>
    <w:p w:rsidR="00465F9B" w:rsidRPr="00B37014" w:rsidRDefault="00465F9B" w:rsidP="00C64BC1">
      <w:pPr>
        <w:jc w:val="both"/>
        <w:rPr>
          <w:rFonts w:ascii="Times New Roman" w:hAnsi="Times New Roman"/>
          <w:szCs w:val="24"/>
          <w:lang w:val="hr-HR"/>
        </w:rPr>
      </w:pPr>
    </w:p>
    <w:p w:rsidR="00AB3737" w:rsidRPr="00B37014" w:rsidRDefault="00AB3737" w:rsidP="00AB3737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Nakon višestrukog oglašavanja prodaje strojeva, stečajni upravitelj je unovčio 4 stroja za ukupni iznos od 25.488,00 kn prema navedenoj specifikaciji:</w:t>
      </w:r>
    </w:p>
    <w:p w:rsidR="00AB3737" w:rsidRPr="00B37014" w:rsidRDefault="00AB3737" w:rsidP="00AB3737">
      <w:pPr>
        <w:jc w:val="both"/>
        <w:rPr>
          <w:rFonts w:ascii="Times New Roman" w:hAnsi="Times New Roman"/>
          <w:szCs w:val="24"/>
          <w:lang w:val="hr-HR"/>
        </w:rPr>
      </w:pPr>
    </w:p>
    <w:p w:rsidR="00AB3737" w:rsidRPr="00B37014" w:rsidRDefault="00AB3737" w:rsidP="00AB3737">
      <w:pPr>
        <w:numPr>
          <w:ilvl w:val="0"/>
          <w:numId w:val="9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stroj za izradu voštanih modela, proizvođač MDM Italija, serijski broj: 23E/61, za iznos od 2.392,00 kn</w:t>
      </w:r>
    </w:p>
    <w:p w:rsidR="00AB3737" w:rsidRPr="00B37014" w:rsidRDefault="00AB3737" w:rsidP="00AB3737">
      <w:pPr>
        <w:numPr>
          <w:ilvl w:val="0"/>
          <w:numId w:val="9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stroj za vakuum lijevanje, proizvođač </w:t>
      </w:r>
      <w:proofErr w:type="spellStart"/>
      <w:r w:rsidRPr="00B37014">
        <w:rPr>
          <w:rFonts w:ascii="Times New Roman" w:hAnsi="Times New Roman"/>
          <w:szCs w:val="24"/>
          <w:lang w:val="hr-HR"/>
        </w:rPr>
        <w:t>Induterm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Njemačka, serijski broj 99414, za iznos od 6.384,00 kn</w:t>
      </w:r>
    </w:p>
    <w:p w:rsidR="00AB3737" w:rsidRPr="00B37014" w:rsidRDefault="00AB3737" w:rsidP="00AB3737">
      <w:pPr>
        <w:numPr>
          <w:ilvl w:val="0"/>
          <w:numId w:val="9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stroj za automatsko brušenje i poliranje, proizvođač OTEC Njemačka, serijski broj: 318/01 0308, za iznos od 9.520,00 kn i</w:t>
      </w:r>
    </w:p>
    <w:p w:rsidR="00AB3737" w:rsidRPr="00B37014" w:rsidRDefault="00AB3737" w:rsidP="00AB3737">
      <w:pPr>
        <w:numPr>
          <w:ilvl w:val="0"/>
          <w:numId w:val="9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stroj za ručno poliranje, proizvođač FOV Italija, serijski broj M369245, za iznos od 7.192,00 kn</w:t>
      </w:r>
    </w:p>
    <w:p w:rsidR="00FF237D" w:rsidRPr="00B37014" w:rsidRDefault="00FF237D" w:rsidP="00FF237D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Iz dobivene </w:t>
      </w:r>
      <w:proofErr w:type="spellStart"/>
      <w:r w:rsidRPr="00B37014">
        <w:rPr>
          <w:rFonts w:ascii="Times New Roman" w:hAnsi="Times New Roman"/>
          <w:szCs w:val="24"/>
          <w:lang w:val="hr-HR"/>
        </w:rPr>
        <w:t>kupovnine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djelomično su namireni troškovi stečajnog postupka u iznosu od 2.548,80 kn, dok je preostalim iznosom od 22.939,28 kn djelomično namiren </w:t>
      </w:r>
      <w:proofErr w:type="spellStart"/>
      <w:r w:rsidRPr="00B37014">
        <w:rPr>
          <w:rFonts w:ascii="Times New Roman" w:hAnsi="Times New Roman"/>
          <w:szCs w:val="24"/>
          <w:lang w:val="hr-HR"/>
        </w:rPr>
        <w:t>razlučni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vjerovnik ZABA d.d. što čini 3,8821% namirenja ukupno utvrđene tražbine u iznosu od 590.903,69 kn.</w:t>
      </w:r>
    </w:p>
    <w:p w:rsidR="00465F9B" w:rsidRPr="00B37014" w:rsidRDefault="00465F9B" w:rsidP="00C64BC1">
      <w:pPr>
        <w:jc w:val="both"/>
        <w:rPr>
          <w:rFonts w:ascii="Times New Roman" w:hAnsi="Times New Roman"/>
          <w:szCs w:val="24"/>
          <w:lang w:val="hr-HR"/>
        </w:rPr>
      </w:pPr>
    </w:p>
    <w:p w:rsidR="00EC1AD1" w:rsidRDefault="00FF237D" w:rsidP="00B55741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Od imovine stečajnog dužnika preostao je još </w:t>
      </w:r>
      <w:r w:rsidR="00B55741" w:rsidRPr="00B37014">
        <w:rPr>
          <w:rFonts w:ascii="Times New Roman" w:hAnsi="Times New Roman"/>
          <w:szCs w:val="24"/>
          <w:lang w:val="hr-HR"/>
        </w:rPr>
        <w:t>stroj za izradu lančića, proizvođač IECO Italija, serijski broj: 802/01</w:t>
      </w:r>
      <w:r w:rsidRPr="00B37014">
        <w:rPr>
          <w:rFonts w:ascii="Times New Roman" w:hAnsi="Times New Roman"/>
          <w:szCs w:val="24"/>
          <w:lang w:val="hr-HR"/>
        </w:rPr>
        <w:t>.</w:t>
      </w:r>
      <w:r w:rsidR="00220B86">
        <w:rPr>
          <w:rFonts w:ascii="Times New Roman" w:hAnsi="Times New Roman"/>
          <w:szCs w:val="24"/>
          <w:lang w:val="hr-HR"/>
        </w:rPr>
        <w:t xml:space="preserve"> Početna oglašavana </w:t>
      </w:r>
      <w:r w:rsidR="004F764F">
        <w:rPr>
          <w:rFonts w:ascii="Times New Roman" w:hAnsi="Times New Roman"/>
          <w:szCs w:val="24"/>
          <w:lang w:val="hr-HR"/>
        </w:rPr>
        <w:t xml:space="preserve">vrijednost </w:t>
      </w:r>
      <w:r w:rsidR="00EC1AD1">
        <w:rPr>
          <w:rFonts w:ascii="Times New Roman" w:hAnsi="Times New Roman"/>
          <w:szCs w:val="24"/>
          <w:lang w:val="hr-HR"/>
        </w:rPr>
        <w:t xml:space="preserve">za prodaju </w:t>
      </w:r>
      <w:r w:rsidR="004F764F">
        <w:rPr>
          <w:rFonts w:ascii="Times New Roman" w:hAnsi="Times New Roman"/>
          <w:szCs w:val="24"/>
          <w:lang w:val="hr-HR"/>
        </w:rPr>
        <w:t>stroja iznosila je</w:t>
      </w:r>
      <w:r w:rsidR="00EC1AD1">
        <w:rPr>
          <w:rFonts w:ascii="Times New Roman" w:hAnsi="Times New Roman"/>
          <w:szCs w:val="24"/>
          <w:lang w:val="hr-HR"/>
        </w:rPr>
        <w:t xml:space="preserve"> 331.976,36</w:t>
      </w:r>
      <w:r w:rsidR="004F764F">
        <w:rPr>
          <w:rFonts w:ascii="Times New Roman" w:hAnsi="Times New Roman"/>
          <w:szCs w:val="24"/>
          <w:lang w:val="hr-HR"/>
        </w:rPr>
        <w:t xml:space="preserve"> </w:t>
      </w:r>
      <w:r w:rsidR="00EC1AD1">
        <w:rPr>
          <w:rFonts w:ascii="Times New Roman" w:hAnsi="Times New Roman"/>
          <w:szCs w:val="24"/>
          <w:lang w:val="hr-HR"/>
        </w:rPr>
        <w:t>kn.</w:t>
      </w:r>
    </w:p>
    <w:p w:rsidR="00B55741" w:rsidRDefault="00FF237D" w:rsidP="00B55741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Ponude za kupnju stroja, po zadnjem oglašenom oglasu zaprimaju se do 17. studenog 2016.g., po oglašenoj prodajnoj vrijednosti od 120.320,00 kn.</w:t>
      </w:r>
    </w:p>
    <w:p w:rsidR="006E1CA5" w:rsidRPr="00B37014" w:rsidRDefault="006E1CA5" w:rsidP="006E1CA5">
      <w:pPr>
        <w:rPr>
          <w:rFonts w:ascii="Times New Roman" w:hAnsi="Times New Roman"/>
          <w:szCs w:val="24"/>
          <w:lang w:val="hr-HR"/>
        </w:rPr>
      </w:pPr>
    </w:p>
    <w:p w:rsidR="006E1CA5" w:rsidRPr="00B37014" w:rsidRDefault="006E1CA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Na </w:t>
      </w:r>
      <w:r w:rsidR="00FF237D" w:rsidRPr="00B37014">
        <w:rPr>
          <w:rFonts w:ascii="Times New Roman" w:hAnsi="Times New Roman"/>
          <w:szCs w:val="24"/>
          <w:lang w:val="hr-HR"/>
        </w:rPr>
        <w:t>žiro</w:t>
      </w:r>
      <w:r w:rsidR="00220B86">
        <w:rPr>
          <w:rFonts w:ascii="Times New Roman" w:hAnsi="Times New Roman"/>
          <w:szCs w:val="24"/>
          <w:lang w:val="hr-HR"/>
        </w:rPr>
        <w:t xml:space="preserve"> računu</w:t>
      </w:r>
      <w:r w:rsidRPr="00B37014">
        <w:rPr>
          <w:rFonts w:ascii="Times New Roman" w:hAnsi="Times New Roman"/>
          <w:szCs w:val="24"/>
          <w:lang w:val="hr-HR"/>
        </w:rPr>
        <w:t xml:space="preserve"> stečajnog dužnika nema sredstava od 2. listopada 2013.g.</w:t>
      </w:r>
    </w:p>
    <w:p w:rsidR="006E1CA5" w:rsidRPr="00B37014" w:rsidRDefault="006E1CA5" w:rsidP="006E1CA5">
      <w:pPr>
        <w:jc w:val="both"/>
        <w:rPr>
          <w:rFonts w:ascii="Times New Roman" w:hAnsi="Times New Roman"/>
          <w:szCs w:val="24"/>
          <w:lang w:val="hr-HR"/>
        </w:rPr>
      </w:pPr>
    </w:p>
    <w:p w:rsidR="006E1CA5" w:rsidRPr="00B37014" w:rsidRDefault="006E1CA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Stečajni upravitelj izvješćuje stečajnog suca d</w:t>
      </w:r>
      <w:r w:rsidR="005A2367">
        <w:rPr>
          <w:rFonts w:ascii="Times New Roman" w:hAnsi="Times New Roman"/>
          <w:szCs w:val="24"/>
          <w:lang w:val="hr-HR"/>
        </w:rPr>
        <w:t>a u periodu od 2012.g. do danas</w:t>
      </w:r>
      <w:r w:rsidRPr="00B37014">
        <w:rPr>
          <w:rFonts w:ascii="Times New Roman" w:hAnsi="Times New Roman"/>
          <w:szCs w:val="24"/>
          <w:lang w:val="hr-HR"/>
        </w:rPr>
        <w:t xml:space="preserve"> zbog</w:t>
      </w:r>
      <w:r w:rsidR="005A2367">
        <w:rPr>
          <w:rFonts w:ascii="Times New Roman" w:hAnsi="Times New Roman"/>
          <w:szCs w:val="24"/>
          <w:lang w:val="hr-HR"/>
        </w:rPr>
        <w:t xml:space="preserve"> cjelokupne ekonomske situacije</w:t>
      </w:r>
      <w:r w:rsidRPr="00B37014">
        <w:rPr>
          <w:rFonts w:ascii="Times New Roman" w:hAnsi="Times New Roman"/>
          <w:szCs w:val="24"/>
          <w:lang w:val="hr-HR"/>
        </w:rPr>
        <w:t xml:space="preserve"> kontinuirano se događao pad potražnje za proizvodnima stečajnog dužnika, a time i pad poslovanja, što ima za posljedicu ne mogućnost podmirenja redovitih tekućih obveza.</w:t>
      </w:r>
    </w:p>
    <w:p w:rsidR="00B55741" w:rsidRPr="00B37014" w:rsidRDefault="00B55741" w:rsidP="00C64BC1">
      <w:pPr>
        <w:jc w:val="both"/>
        <w:rPr>
          <w:rFonts w:ascii="Times New Roman" w:hAnsi="Times New Roman"/>
          <w:szCs w:val="24"/>
          <w:lang w:val="hr-HR"/>
        </w:rPr>
      </w:pPr>
    </w:p>
    <w:p w:rsidR="00E919FC" w:rsidRPr="00B37014" w:rsidRDefault="00E919FC" w:rsidP="00E919FC">
      <w:pPr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Stečajni upravitelj izvješćuje stečajnog suca o troškovima stečajnog postupka kako slijedi:</w:t>
      </w:r>
    </w:p>
    <w:p w:rsidR="00E919FC" w:rsidRPr="00B37014" w:rsidRDefault="00E919FC" w:rsidP="00E919FC">
      <w:pPr>
        <w:rPr>
          <w:rFonts w:ascii="Times New Roman" w:hAnsi="Times New Roman"/>
          <w:szCs w:val="24"/>
          <w:lang w:val="hr-HR"/>
        </w:rPr>
      </w:pPr>
    </w:p>
    <w:tbl>
      <w:tblPr>
        <w:tblW w:w="8911" w:type="dxa"/>
        <w:tblInd w:w="93" w:type="dxa"/>
        <w:tblLook w:val="0000" w:firstRow="0" w:lastRow="0" w:firstColumn="0" w:lastColumn="0" w:noHBand="0" w:noVBand="0"/>
      </w:tblPr>
      <w:tblGrid>
        <w:gridCol w:w="516"/>
        <w:gridCol w:w="3894"/>
        <w:gridCol w:w="1531"/>
        <w:gridCol w:w="1560"/>
        <w:gridCol w:w="1410"/>
      </w:tblGrid>
      <w:tr w:rsidR="00B25123" w:rsidRPr="00B37014" w:rsidTr="004F6905">
        <w:trPr>
          <w:trHeight w:val="58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 xml:space="preserve">R. </w:t>
            </w:r>
            <w:proofErr w:type="spellStart"/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br</w:t>
            </w:r>
            <w:proofErr w:type="spellEnd"/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VRSTA TROŠKA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Iznos troška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Plaćeni trošak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Neplaćeni trošak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Režijski</w:t>
            </w:r>
            <w:r w:rsidR="004F6905" w:rsidRPr="00B37014">
              <w:rPr>
                <w:rFonts w:ascii="Times New Roman" w:hAnsi="Times New Roman"/>
                <w:szCs w:val="24"/>
                <w:lang w:val="hr-HR"/>
              </w:rPr>
              <w:t xml:space="preserve"> troškovi: struja, plin, voda,</w:t>
            </w:r>
            <w:r w:rsidRPr="00B37014">
              <w:rPr>
                <w:rFonts w:ascii="Times New Roman" w:hAnsi="Times New Roman"/>
                <w:szCs w:val="24"/>
                <w:lang w:val="hr-HR"/>
              </w:rPr>
              <w:t>…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290.872,49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216.410,88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74.461,61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Porezi i pristojbe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406.637,94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344.151,63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62.486,31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Najamnina za poslovne prostore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401.971,15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278.815,04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123.156,11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4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Knjigovodstvene usluge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118.500,00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91.500,00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27.000,00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5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Bruto plaća radnika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1.074.539,44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1.000.509,27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74.030,17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6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Državni zavod za mjerenje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67,20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67,20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7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Po osnovu provizija na potrošačke kartice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47.406,47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47.406,47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8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 xml:space="preserve">Ostali troškovi: </w:t>
            </w:r>
            <w:proofErr w:type="spellStart"/>
            <w:r w:rsidRPr="00B37014">
              <w:rPr>
                <w:rFonts w:ascii="Times New Roman" w:hAnsi="Times New Roman"/>
                <w:szCs w:val="24"/>
                <w:lang w:val="hr-HR"/>
              </w:rPr>
              <w:t>biljezi</w:t>
            </w:r>
            <w:proofErr w:type="spellEnd"/>
            <w:r w:rsidRPr="00B37014">
              <w:rPr>
                <w:rFonts w:ascii="Times New Roman" w:hAnsi="Times New Roman"/>
                <w:szCs w:val="24"/>
                <w:lang w:val="hr-HR"/>
              </w:rPr>
              <w:t>, gorivo, …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37.023,26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37.023,26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Nagrada privremenog st.up.-bruto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21.239,65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21.239,65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Nagrada stečajnog upravitelja - bruto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619.348,32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491.910,42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szCs w:val="24"/>
                <w:lang w:val="hr-HR"/>
              </w:rPr>
              <w:t>127.437,90</w:t>
            </w:r>
          </w:p>
        </w:tc>
      </w:tr>
      <w:tr w:rsidR="00B25123" w:rsidRPr="00B37014" w:rsidTr="004F6905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Ukupno: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3.017.605,92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2.529.033,82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123" w:rsidRPr="00B37014" w:rsidRDefault="00B25123" w:rsidP="00B25123">
            <w:pPr>
              <w:jc w:val="right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B37014">
              <w:rPr>
                <w:rFonts w:ascii="Times New Roman" w:hAnsi="Times New Roman"/>
                <w:b/>
                <w:bCs/>
                <w:szCs w:val="24"/>
                <w:lang w:val="hr-HR"/>
              </w:rPr>
              <w:t>488.572,10</w:t>
            </w:r>
          </w:p>
        </w:tc>
      </w:tr>
    </w:tbl>
    <w:p w:rsidR="006E1CA5" w:rsidRPr="00B37014" w:rsidRDefault="006E1CA5" w:rsidP="006E1CA5">
      <w:pPr>
        <w:rPr>
          <w:rFonts w:ascii="Times New Roman" w:hAnsi="Times New Roman"/>
          <w:szCs w:val="24"/>
          <w:lang w:val="hr-HR"/>
        </w:rPr>
      </w:pPr>
    </w:p>
    <w:p w:rsidR="003B19F1" w:rsidRPr="00B37014" w:rsidRDefault="006E1CA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Iz dostavljene specifikacije troškova, vidljivo je da od ukupno dospjelih troškova u iznosu </w:t>
      </w:r>
      <w:r w:rsidR="00B25123" w:rsidRPr="00B37014">
        <w:rPr>
          <w:rFonts w:ascii="Times New Roman" w:hAnsi="Times New Roman"/>
          <w:szCs w:val="24"/>
          <w:lang w:val="hr-HR"/>
        </w:rPr>
        <w:t>3.017.605,92</w:t>
      </w:r>
      <w:r w:rsidRPr="00B37014">
        <w:rPr>
          <w:rFonts w:ascii="Times New Roman" w:hAnsi="Times New Roman"/>
          <w:szCs w:val="24"/>
          <w:lang w:val="hr-HR"/>
        </w:rPr>
        <w:t xml:space="preserve"> kn</w:t>
      </w:r>
      <w:r w:rsidR="00B25123" w:rsidRPr="00B37014">
        <w:rPr>
          <w:rFonts w:ascii="Times New Roman" w:hAnsi="Times New Roman"/>
          <w:szCs w:val="24"/>
          <w:lang w:val="hr-HR"/>
        </w:rPr>
        <w:t xml:space="preserve">, stečajni dužnik </w:t>
      </w:r>
      <w:r w:rsidRPr="00B37014">
        <w:rPr>
          <w:rFonts w:ascii="Times New Roman" w:hAnsi="Times New Roman"/>
          <w:szCs w:val="24"/>
          <w:lang w:val="hr-HR"/>
        </w:rPr>
        <w:t>uspio</w:t>
      </w:r>
      <w:r w:rsidR="00B25123" w:rsidRPr="00B37014">
        <w:rPr>
          <w:rFonts w:ascii="Times New Roman" w:hAnsi="Times New Roman"/>
          <w:szCs w:val="24"/>
          <w:lang w:val="hr-HR"/>
        </w:rPr>
        <w:t xml:space="preserve"> je</w:t>
      </w:r>
      <w:r w:rsidRPr="00B37014">
        <w:rPr>
          <w:rFonts w:ascii="Times New Roman" w:hAnsi="Times New Roman"/>
          <w:szCs w:val="24"/>
          <w:lang w:val="hr-HR"/>
        </w:rPr>
        <w:t xml:space="preserve"> namiriti troškova u iznosu od 2.529.033,82 kn, dok je iznos o</w:t>
      </w:r>
      <w:r w:rsidR="008C6ED1" w:rsidRPr="00B37014">
        <w:rPr>
          <w:rFonts w:ascii="Times New Roman" w:hAnsi="Times New Roman"/>
          <w:szCs w:val="24"/>
          <w:lang w:val="hr-HR"/>
        </w:rPr>
        <w:t xml:space="preserve">d </w:t>
      </w:r>
      <w:r w:rsidR="00B25123" w:rsidRPr="00B37014">
        <w:rPr>
          <w:rFonts w:ascii="Times New Roman" w:hAnsi="Times New Roman"/>
          <w:szCs w:val="24"/>
          <w:lang w:val="hr-HR"/>
        </w:rPr>
        <w:t xml:space="preserve">488.572,10 </w:t>
      </w:r>
      <w:r w:rsidR="003B19F1" w:rsidRPr="00B37014">
        <w:rPr>
          <w:rFonts w:ascii="Times New Roman" w:hAnsi="Times New Roman"/>
          <w:szCs w:val="24"/>
          <w:lang w:val="hr-HR"/>
        </w:rPr>
        <w:t>kn ostao nenamiren.</w:t>
      </w:r>
    </w:p>
    <w:p w:rsidR="003B19F1" w:rsidRPr="00B37014" w:rsidRDefault="003B19F1" w:rsidP="006E1CA5">
      <w:pPr>
        <w:jc w:val="both"/>
        <w:rPr>
          <w:rFonts w:ascii="Times New Roman" w:hAnsi="Times New Roman"/>
          <w:szCs w:val="24"/>
          <w:lang w:val="hr-HR"/>
        </w:rPr>
      </w:pPr>
    </w:p>
    <w:p w:rsidR="004F6905" w:rsidRPr="00B37014" w:rsidRDefault="004F690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Zbog</w:t>
      </w:r>
      <w:r w:rsidR="003B19F1" w:rsidRPr="00B37014">
        <w:rPr>
          <w:rFonts w:ascii="Times New Roman" w:hAnsi="Times New Roman"/>
          <w:szCs w:val="24"/>
          <w:lang w:val="hr-HR"/>
        </w:rPr>
        <w:t xml:space="preserve"> lošeg tržišnog stanja i slabe prodaje</w:t>
      </w:r>
      <w:r w:rsidRPr="00B37014">
        <w:rPr>
          <w:rFonts w:ascii="Times New Roman" w:hAnsi="Times New Roman"/>
          <w:szCs w:val="24"/>
          <w:lang w:val="hr-HR"/>
        </w:rPr>
        <w:t xml:space="preserve"> stečajni dužnik je prestao obavljati trgovačku djelatnost i </w:t>
      </w:r>
      <w:r w:rsidR="003B19F1" w:rsidRPr="00B37014">
        <w:rPr>
          <w:rFonts w:ascii="Times New Roman" w:hAnsi="Times New Roman"/>
          <w:szCs w:val="24"/>
          <w:lang w:val="hr-HR"/>
        </w:rPr>
        <w:t>s danom 30. travnja 2014.g. prestao</w:t>
      </w:r>
      <w:r w:rsidRPr="00B37014">
        <w:rPr>
          <w:rFonts w:ascii="Times New Roman" w:hAnsi="Times New Roman"/>
          <w:szCs w:val="24"/>
          <w:lang w:val="hr-HR"/>
        </w:rPr>
        <w:t xml:space="preserve"> je </w:t>
      </w:r>
      <w:r w:rsidR="003B19F1" w:rsidRPr="00B37014">
        <w:rPr>
          <w:rFonts w:ascii="Times New Roman" w:hAnsi="Times New Roman"/>
          <w:szCs w:val="24"/>
          <w:lang w:val="hr-HR"/>
        </w:rPr>
        <w:t xml:space="preserve">koristiti iznajmljeni prostor u </w:t>
      </w:r>
      <w:proofErr w:type="spellStart"/>
      <w:r w:rsidR="003B19F1" w:rsidRPr="00B37014">
        <w:rPr>
          <w:rFonts w:ascii="Times New Roman" w:hAnsi="Times New Roman"/>
          <w:szCs w:val="24"/>
          <w:lang w:val="hr-HR"/>
        </w:rPr>
        <w:t>Importane</w:t>
      </w:r>
      <w:proofErr w:type="spellEnd"/>
      <w:r w:rsidR="003B19F1" w:rsidRPr="00B37014">
        <w:rPr>
          <w:rFonts w:ascii="Times New Roman" w:hAnsi="Times New Roman"/>
          <w:szCs w:val="24"/>
          <w:lang w:val="hr-HR"/>
        </w:rPr>
        <w:t xml:space="preserve"> centru u Zagrebu</w:t>
      </w:r>
      <w:r w:rsidRPr="00B37014">
        <w:rPr>
          <w:rFonts w:ascii="Times New Roman" w:hAnsi="Times New Roman"/>
          <w:szCs w:val="24"/>
          <w:lang w:val="hr-HR"/>
        </w:rPr>
        <w:t xml:space="preserve">, </w:t>
      </w:r>
      <w:proofErr w:type="spellStart"/>
      <w:r w:rsidRPr="00B37014">
        <w:rPr>
          <w:rFonts w:ascii="Times New Roman" w:hAnsi="Times New Roman"/>
          <w:szCs w:val="24"/>
          <w:lang w:val="hr-HR"/>
        </w:rPr>
        <w:t>Starčevićev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trg 7, Lokal B-16.</w:t>
      </w:r>
    </w:p>
    <w:p w:rsidR="00B25123" w:rsidRPr="00B37014" w:rsidRDefault="00B25123" w:rsidP="006E1CA5">
      <w:pPr>
        <w:jc w:val="both"/>
        <w:rPr>
          <w:rFonts w:ascii="Times New Roman" w:hAnsi="Times New Roman"/>
          <w:szCs w:val="24"/>
          <w:lang w:val="hr-HR"/>
        </w:rPr>
      </w:pPr>
    </w:p>
    <w:p w:rsidR="003B19F1" w:rsidRPr="00B37014" w:rsidRDefault="008A502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Obzirom na sve navedeno</w:t>
      </w:r>
      <w:r w:rsidR="00245F08" w:rsidRPr="00B37014">
        <w:rPr>
          <w:rFonts w:ascii="Times New Roman" w:hAnsi="Times New Roman"/>
          <w:szCs w:val="24"/>
          <w:lang w:val="hr-HR"/>
        </w:rPr>
        <w:t xml:space="preserve"> kao i </w:t>
      </w:r>
      <w:r w:rsidR="004F6905" w:rsidRPr="00B37014">
        <w:rPr>
          <w:rFonts w:ascii="Times New Roman" w:hAnsi="Times New Roman"/>
          <w:szCs w:val="24"/>
          <w:lang w:val="hr-HR"/>
        </w:rPr>
        <w:t>ne postoj</w:t>
      </w:r>
      <w:r w:rsidR="00245F08" w:rsidRPr="00B37014">
        <w:rPr>
          <w:rFonts w:ascii="Times New Roman" w:hAnsi="Times New Roman"/>
          <w:szCs w:val="24"/>
          <w:lang w:val="hr-HR"/>
        </w:rPr>
        <w:t>anje</w:t>
      </w:r>
      <w:r w:rsidR="004F6905" w:rsidRPr="00B37014">
        <w:rPr>
          <w:rFonts w:ascii="Times New Roman" w:hAnsi="Times New Roman"/>
          <w:szCs w:val="24"/>
          <w:lang w:val="hr-HR"/>
        </w:rPr>
        <w:t xml:space="preserve"> nikakvi</w:t>
      </w:r>
      <w:r w:rsidR="00245F08" w:rsidRPr="00B37014">
        <w:rPr>
          <w:rFonts w:ascii="Times New Roman" w:hAnsi="Times New Roman"/>
          <w:szCs w:val="24"/>
          <w:lang w:val="hr-HR"/>
        </w:rPr>
        <w:t>h</w:t>
      </w:r>
      <w:r w:rsidR="004F6905" w:rsidRPr="00B37014">
        <w:rPr>
          <w:rFonts w:ascii="Times New Roman" w:hAnsi="Times New Roman"/>
          <w:szCs w:val="24"/>
          <w:lang w:val="hr-HR"/>
        </w:rPr>
        <w:t xml:space="preserve"> izgled</w:t>
      </w:r>
      <w:r w:rsidR="00245F08" w:rsidRPr="00B37014">
        <w:rPr>
          <w:rFonts w:ascii="Times New Roman" w:hAnsi="Times New Roman"/>
          <w:szCs w:val="24"/>
          <w:lang w:val="hr-HR"/>
        </w:rPr>
        <w:t>a</w:t>
      </w:r>
      <w:r w:rsidR="004F6905" w:rsidRPr="00B37014">
        <w:rPr>
          <w:rFonts w:ascii="Times New Roman" w:hAnsi="Times New Roman"/>
          <w:szCs w:val="24"/>
          <w:lang w:val="hr-HR"/>
        </w:rPr>
        <w:t xml:space="preserve"> za namirenje preostalih nenamirenih troškova</w:t>
      </w:r>
      <w:r w:rsidRPr="00B37014">
        <w:rPr>
          <w:rFonts w:ascii="Times New Roman" w:hAnsi="Times New Roman"/>
          <w:szCs w:val="24"/>
          <w:lang w:val="hr-HR"/>
        </w:rPr>
        <w:t>, stečajni upravitelj predlaže stečajnom sucu</w:t>
      </w:r>
      <w:r w:rsidR="003B19F1" w:rsidRPr="00B37014">
        <w:rPr>
          <w:rFonts w:ascii="Times New Roman" w:hAnsi="Times New Roman"/>
          <w:szCs w:val="24"/>
          <w:lang w:val="hr-HR"/>
        </w:rPr>
        <w:t>:</w:t>
      </w:r>
    </w:p>
    <w:p w:rsidR="00245F08" w:rsidRPr="00B37014" w:rsidRDefault="00245F08" w:rsidP="00245F08">
      <w:pPr>
        <w:rPr>
          <w:rFonts w:ascii="Times New Roman" w:hAnsi="Times New Roman"/>
          <w:szCs w:val="24"/>
          <w:lang w:val="hr-HR"/>
        </w:rPr>
      </w:pPr>
    </w:p>
    <w:p w:rsidR="00245F08" w:rsidRPr="00B37014" w:rsidRDefault="00245F08" w:rsidP="003B19F1">
      <w:pPr>
        <w:numPr>
          <w:ilvl w:val="0"/>
          <w:numId w:val="14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 xml:space="preserve">zaključenje stečajnog postupka nad stečajnim dužnikom pojedincem RODIĆ TOMA </w:t>
      </w:r>
      <w:proofErr w:type="spellStart"/>
      <w:r w:rsidRPr="00B37014">
        <w:rPr>
          <w:rFonts w:ascii="Times New Roman" w:hAnsi="Times New Roman"/>
          <w:szCs w:val="24"/>
          <w:lang w:val="hr-HR"/>
        </w:rPr>
        <w:t>vl</w:t>
      </w:r>
      <w:proofErr w:type="spellEnd"/>
      <w:r w:rsidRPr="00B37014">
        <w:rPr>
          <w:rFonts w:ascii="Times New Roman" w:hAnsi="Times New Roman"/>
          <w:szCs w:val="24"/>
          <w:lang w:val="hr-HR"/>
        </w:rPr>
        <w:t>. Zlatarsko trgovačkog obrta, ZLATARNICE RODIĆ u stečaju, Zag</w:t>
      </w:r>
      <w:r w:rsidR="002C015B">
        <w:rPr>
          <w:rFonts w:ascii="Times New Roman" w:hAnsi="Times New Roman"/>
          <w:szCs w:val="24"/>
          <w:lang w:val="hr-HR"/>
        </w:rPr>
        <w:t>reb, Kaptol 27,broj 7 St-277/04 u skladu s</w:t>
      </w:r>
      <w:r w:rsidRPr="00B37014">
        <w:rPr>
          <w:rFonts w:ascii="Times New Roman" w:hAnsi="Times New Roman"/>
          <w:szCs w:val="24"/>
          <w:lang w:val="hr-HR"/>
        </w:rPr>
        <w:t xml:space="preserve"> odredbama </w:t>
      </w:r>
      <w:proofErr w:type="spellStart"/>
      <w:r w:rsidRPr="00B37014">
        <w:rPr>
          <w:rFonts w:ascii="Times New Roman" w:hAnsi="Times New Roman"/>
          <w:szCs w:val="24"/>
          <w:lang w:val="hr-HR"/>
        </w:rPr>
        <w:t>čl</w:t>
      </w:r>
      <w:proofErr w:type="spellEnd"/>
      <w:r w:rsidRPr="00F774A0">
        <w:rPr>
          <w:rFonts w:ascii="Times New Roman" w:hAnsi="Times New Roman"/>
          <w:szCs w:val="24"/>
          <w:lang w:val="hr-HR"/>
        </w:rPr>
        <w:t>. 196</w:t>
      </w:r>
      <w:r w:rsidRPr="00B37014">
        <w:rPr>
          <w:rFonts w:ascii="Times New Roman" w:hAnsi="Times New Roman"/>
          <w:szCs w:val="24"/>
          <w:lang w:val="hr-HR"/>
        </w:rPr>
        <w:t xml:space="preserve"> Stečajnog zakona.</w:t>
      </w:r>
    </w:p>
    <w:p w:rsidR="003B19F1" w:rsidRPr="00B37014" w:rsidRDefault="003B19F1" w:rsidP="003B19F1">
      <w:pPr>
        <w:numPr>
          <w:ilvl w:val="0"/>
          <w:numId w:val="14"/>
        </w:num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>nastaviti prodaju preostale</w:t>
      </w:r>
      <w:r w:rsidR="00245F08" w:rsidRPr="00B37014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245F08" w:rsidRPr="00B37014">
        <w:rPr>
          <w:rFonts w:ascii="Times New Roman" w:hAnsi="Times New Roman"/>
          <w:szCs w:val="24"/>
          <w:lang w:val="hr-HR"/>
        </w:rPr>
        <w:t>neunovčive</w:t>
      </w:r>
      <w:proofErr w:type="spellEnd"/>
      <w:r w:rsidRPr="00B37014">
        <w:rPr>
          <w:rFonts w:ascii="Times New Roman" w:hAnsi="Times New Roman"/>
          <w:szCs w:val="24"/>
          <w:lang w:val="hr-HR"/>
        </w:rPr>
        <w:t xml:space="preserve"> imovine – stroj za izradu lančića, proizvođač IECO Italija, serijski broj: 802/01 – u korist steč</w:t>
      </w:r>
      <w:r w:rsidR="00AF5D53">
        <w:rPr>
          <w:rFonts w:ascii="Times New Roman" w:hAnsi="Times New Roman"/>
          <w:szCs w:val="24"/>
          <w:lang w:val="hr-HR"/>
        </w:rPr>
        <w:t>ajne mase iza stečajnog dužnika pojedinca.</w:t>
      </w:r>
    </w:p>
    <w:p w:rsidR="008A5025" w:rsidRPr="00B37014" w:rsidRDefault="008A5025" w:rsidP="006E1CA5">
      <w:pPr>
        <w:jc w:val="both"/>
        <w:rPr>
          <w:rFonts w:ascii="Times New Roman" w:hAnsi="Times New Roman"/>
          <w:szCs w:val="24"/>
          <w:lang w:val="hr-HR"/>
        </w:rPr>
      </w:pPr>
    </w:p>
    <w:p w:rsidR="008A5025" w:rsidRPr="00B37014" w:rsidRDefault="008A5025" w:rsidP="006E1CA5">
      <w:pPr>
        <w:jc w:val="both"/>
        <w:rPr>
          <w:rFonts w:ascii="Times New Roman" w:hAnsi="Times New Roman"/>
          <w:szCs w:val="24"/>
          <w:lang w:val="hr-HR"/>
        </w:rPr>
      </w:pPr>
    </w:p>
    <w:p w:rsidR="008A5025" w:rsidRPr="00B37014" w:rsidRDefault="008A502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  <w:t>Stečajni upravitelj:</w:t>
      </w:r>
    </w:p>
    <w:p w:rsidR="008A5025" w:rsidRPr="00B37014" w:rsidRDefault="008A5025" w:rsidP="006E1CA5">
      <w:pPr>
        <w:jc w:val="both"/>
        <w:rPr>
          <w:rFonts w:ascii="Times New Roman" w:hAnsi="Times New Roman"/>
          <w:szCs w:val="24"/>
          <w:lang w:val="hr-HR"/>
        </w:rPr>
      </w:pP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</w:r>
      <w:r w:rsidRPr="00B37014">
        <w:rPr>
          <w:rFonts w:ascii="Times New Roman" w:hAnsi="Times New Roman"/>
          <w:szCs w:val="24"/>
          <w:lang w:val="hr-HR"/>
        </w:rPr>
        <w:tab/>
        <w:t xml:space="preserve">Pero Hrkać, </w:t>
      </w:r>
      <w:proofErr w:type="spellStart"/>
      <w:r w:rsidRPr="00B37014">
        <w:rPr>
          <w:rFonts w:ascii="Times New Roman" w:hAnsi="Times New Roman"/>
          <w:szCs w:val="24"/>
          <w:lang w:val="hr-HR"/>
        </w:rPr>
        <w:t>dipl</w:t>
      </w:r>
      <w:proofErr w:type="spellEnd"/>
      <w:r w:rsidRPr="00B37014">
        <w:rPr>
          <w:rFonts w:ascii="Times New Roman" w:hAnsi="Times New Roman"/>
          <w:szCs w:val="24"/>
          <w:lang w:val="hr-HR"/>
        </w:rPr>
        <w:t>.</w:t>
      </w:r>
      <w:proofErr w:type="spellStart"/>
      <w:r w:rsidRPr="00B37014">
        <w:rPr>
          <w:rFonts w:ascii="Times New Roman" w:hAnsi="Times New Roman"/>
          <w:szCs w:val="24"/>
          <w:lang w:val="hr-HR"/>
        </w:rPr>
        <w:t>oec</w:t>
      </w:r>
      <w:proofErr w:type="spellEnd"/>
      <w:r w:rsidRPr="00B37014">
        <w:rPr>
          <w:rFonts w:ascii="Times New Roman" w:hAnsi="Times New Roman"/>
          <w:szCs w:val="24"/>
          <w:lang w:val="hr-HR"/>
        </w:rPr>
        <w:t>.</w:t>
      </w:r>
    </w:p>
    <w:sectPr w:rsidR="008A5025" w:rsidRPr="00B37014" w:rsidSect="00FD2AA2">
      <w:pgSz w:w="11906" w:h="16838"/>
      <w:pgMar w:top="1418" w:right="1558" w:bottom="1134" w:left="164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A0987"/>
    <w:multiLevelType w:val="singleLevel"/>
    <w:tmpl w:val="9D9873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F9A3529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>
    <w:nsid w:val="25A73141"/>
    <w:multiLevelType w:val="singleLevel"/>
    <w:tmpl w:val="9D9873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B133D8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44576D4"/>
    <w:multiLevelType w:val="hybridMultilevel"/>
    <w:tmpl w:val="96663E86"/>
    <w:lvl w:ilvl="0" w:tplc="CB12149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0206BA"/>
    <w:multiLevelType w:val="singleLevel"/>
    <w:tmpl w:val="9D9873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E0F117F"/>
    <w:multiLevelType w:val="hybridMultilevel"/>
    <w:tmpl w:val="8CD43A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AE5BB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92B46BC"/>
    <w:multiLevelType w:val="hybridMultilevel"/>
    <w:tmpl w:val="732605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A26"/>
    <w:multiLevelType w:val="singleLevel"/>
    <w:tmpl w:val="9D9873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5D9B5C09"/>
    <w:multiLevelType w:val="singleLevel"/>
    <w:tmpl w:val="9D9873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1F6D74"/>
    <w:multiLevelType w:val="hybridMultilevel"/>
    <w:tmpl w:val="AE3A62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11"/>
  </w:num>
  <w:num w:numId="6">
    <w:abstractNumId w:val="0"/>
  </w:num>
  <w:num w:numId="7">
    <w:abstractNumId w:val="3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1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54"/>
    <w:rsid w:val="00071ED9"/>
    <w:rsid w:val="00173FCF"/>
    <w:rsid w:val="00220B86"/>
    <w:rsid w:val="00240EB7"/>
    <w:rsid w:val="00245F08"/>
    <w:rsid w:val="00250B01"/>
    <w:rsid w:val="002824A7"/>
    <w:rsid w:val="002958B9"/>
    <w:rsid w:val="002B1DF1"/>
    <w:rsid w:val="002C015B"/>
    <w:rsid w:val="00313963"/>
    <w:rsid w:val="003B19F1"/>
    <w:rsid w:val="003C2FA7"/>
    <w:rsid w:val="003F27F8"/>
    <w:rsid w:val="003F78D2"/>
    <w:rsid w:val="00465F9B"/>
    <w:rsid w:val="004938E8"/>
    <w:rsid w:val="004F6905"/>
    <w:rsid w:val="004F764F"/>
    <w:rsid w:val="00525DD4"/>
    <w:rsid w:val="005A2367"/>
    <w:rsid w:val="0063783D"/>
    <w:rsid w:val="006A45AE"/>
    <w:rsid w:val="006E1CA5"/>
    <w:rsid w:val="006E7754"/>
    <w:rsid w:val="00702026"/>
    <w:rsid w:val="0073592C"/>
    <w:rsid w:val="008377CD"/>
    <w:rsid w:val="008A5025"/>
    <w:rsid w:val="008C6ED1"/>
    <w:rsid w:val="00927EBA"/>
    <w:rsid w:val="00935D18"/>
    <w:rsid w:val="00947C9F"/>
    <w:rsid w:val="00A861CB"/>
    <w:rsid w:val="00AB2CDA"/>
    <w:rsid w:val="00AB3737"/>
    <w:rsid w:val="00AC273E"/>
    <w:rsid w:val="00AE5CBD"/>
    <w:rsid w:val="00AF5D53"/>
    <w:rsid w:val="00B00E62"/>
    <w:rsid w:val="00B25123"/>
    <w:rsid w:val="00B37014"/>
    <w:rsid w:val="00B55741"/>
    <w:rsid w:val="00BA1A74"/>
    <w:rsid w:val="00C259FE"/>
    <w:rsid w:val="00C64BC1"/>
    <w:rsid w:val="00D04B0A"/>
    <w:rsid w:val="00E34454"/>
    <w:rsid w:val="00E919FC"/>
    <w:rsid w:val="00EC1AD1"/>
    <w:rsid w:val="00F4566E"/>
    <w:rsid w:val="00F6784A"/>
    <w:rsid w:val="00F774A0"/>
    <w:rsid w:val="00FD2AA2"/>
    <w:rsid w:val="00FF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sz w:val="28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lang w:val="hr-HR"/>
    </w:rPr>
  </w:style>
  <w:style w:type="paragraph" w:styleId="Naslov4">
    <w:name w:val="heading 4"/>
    <w:basedOn w:val="Normal"/>
    <w:next w:val="Normal"/>
    <w:qFormat/>
    <w:pPr>
      <w:keepNext/>
      <w:ind w:left="360"/>
      <w:outlineLvl w:val="3"/>
    </w:pPr>
    <w:rPr>
      <w:rFonts w:ascii="Times New Roman" w:hAnsi="Times New Roman"/>
      <w:b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rFonts w:ascii="Univers" w:hAnsi="Univers"/>
      <w:lang w:val="hr-HR"/>
    </w:rPr>
  </w:style>
  <w:style w:type="paragraph" w:styleId="Uvuenotijeloteksta">
    <w:name w:val="Body Text Indent"/>
    <w:basedOn w:val="Normal"/>
    <w:pPr>
      <w:ind w:left="2880" w:hanging="2880"/>
      <w:jc w:val="both"/>
    </w:pPr>
    <w:rPr>
      <w:rFonts w:ascii="Univers" w:hAnsi="Univers"/>
      <w:lang w:val="hr-HR"/>
    </w:rPr>
  </w:style>
  <w:style w:type="paragraph" w:styleId="Tijeloteksta-uvlaka3">
    <w:name w:val="Body Text Indent 3"/>
    <w:basedOn w:val="Normal"/>
    <w:rsid w:val="00F6784A"/>
    <w:pPr>
      <w:spacing w:after="120"/>
      <w:ind w:left="283"/>
    </w:pPr>
    <w:rPr>
      <w:sz w:val="16"/>
      <w:szCs w:val="16"/>
    </w:rPr>
  </w:style>
  <w:style w:type="paragraph" w:styleId="Tekstbalonia">
    <w:name w:val="Balloon Text"/>
    <w:basedOn w:val="Normal"/>
    <w:semiHidden/>
    <w:rsid w:val="00282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sz w:val="28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lang w:val="hr-HR"/>
    </w:rPr>
  </w:style>
  <w:style w:type="paragraph" w:styleId="Naslov4">
    <w:name w:val="heading 4"/>
    <w:basedOn w:val="Normal"/>
    <w:next w:val="Normal"/>
    <w:qFormat/>
    <w:pPr>
      <w:keepNext/>
      <w:ind w:left="360"/>
      <w:outlineLvl w:val="3"/>
    </w:pPr>
    <w:rPr>
      <w:rFonts w:ascii="Times New Roman" w:hAnsi="Times New Roman"/>
      <w:b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rFonts w:ascii="Univers" w:hAnsi="Univers"/>
      <w:lang w:val="hr-HR"/>
    </w:rPr>
  </w:style>
  <w:style w:type="paragraph" w:styleId="Uvuenotijeloteksta">
    <w:name w:val="Body Text Indent"/>
    <w:basedOn w:val="Normal"/>
    <w:pPr>
      <w:ind w:left="2880" w:hanging="2880"/>
      <w:jc w:val="both"/>
    </w:pPr>
    <w:rPr>
      <w:rFonts w:ascii="Univers" w:hAnsi="Univers"/>
      <w:lang w:val="hr-HR"/>
    </w:rPr>
  </w:style>
  <w:style w:type="paragraph" w:styleId="Tijeloteksta-uvlaka3">
    <w:name w:val="Body Text Indent 3"/>
    <w:basedOn w:val="Normal"/>
    <w:rsid w:val="00F6784A"/>
    <w:pPr>
      <w:spacing w:after="120"/>
      <w:ind w:left="283"/>
    </w:pPr>
    <w:rPr>
      <w:sz w:val="16"/>
      <w:szCs w:val="16"/>
    </w:rPr>
  </w:style>
  <w:style w:type="paragraph" w:styleId="Tekstbalonia">
    <w:name w:val="Balloon Text"/>
    <w:basedOn w:val="Normal"/>
    <w:semiHidden/>
    <w:rsid w:val="00282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PAV-IM D</vt:lpstr>
    </vt:vector>
  </TitlesOfParts>
  <Company>KBZ DD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PAV-IM D</dc:title>
  <dc:creator>PRAVNA SLUZBA</dc:creator>
  <cp:lastModifiedBy>Kristina Švajger</cp:lastModifiedBy>
  <cp:revision>2</cp:revision>
  <cp:lastPrinted>2016-11-15T10:43:00Z</cp:lastPrinted>
  <dcterms:created xsi:type="dcterms:W3CDTF">2016-11-17T08:27:00Z</dcterms:created>
  <dcterms:modified xsi:type="dcterms:W3CDTF">2016-11-17T08:27:00Z</dcterms:modified>
</cp:coreProperties>
</file>